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ｓｄｇｓｄｇ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ｓｄｇｓｄｇ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>ｓｄｇｓｄ</w:t>
                            </w:r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AAA AAA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ｓｄｇｓｄｇ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ｓｄｇｓｄｇ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>ｓｄｇｓｄ</w:t>
                      </w:r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AAA AAA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