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980-0812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宮城県仙台市青葉区片平一丁目２番３８号　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チサンマンション青葉通り６０５</w:t>
      </w:r>
      <w:r>
        <w:rPr>
          <w:noProof/>
        </w:rPr>
        <w:t xml:space="preserve"> </w:t>
      </w:r>
      <w:r>
        <w:rPr>
          <w:noProof/>
        </w:rPr>
        <w:t>千葉晃平法律事務所</w:t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宮腰 英洋 先生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