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羽曳野市役所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羽曳野市役所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