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123−7777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群馬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太郎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123−7777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群馬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太郎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