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県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あいうえお あかさたな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