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900-9000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北海道網走市網走８９３１番地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運 小太郎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