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東京都千代田区千代田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相談商事株式会社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東京都千代田区千代田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相談商事株式会社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