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152-8527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東京都目黒区目黒本町2‐26‐14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東京地方裁判所民事執行センター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152-8527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東京都目黒区目黒本町2‐26‐14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東京地方裁判所民事執行センター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