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194-0022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東京都町田市森野２－２８－１１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町田簡易裁判所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194-0022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東京都町田市森野２－２８－１１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町田簡易裁判所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194-0022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東京都町田市森野２－２８－１１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町田簡易裁判所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194-0022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東京都町田市森野２－２８－１１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町田簡易裁判所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194-0022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東京都町田市森野２－２８－１１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町田簡易裁判所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194-0022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東京都町田市森野２－２８－１１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町田簡易裁判所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194-0022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東京都町田市森野２－２８－１１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町田簡易裁判所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194-0022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東京都町田市森野２－２８－１１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町田簡易裁判所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194-0022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東京都町田市森野２－２８－１１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町田簡易裁判所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194-0022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東京都町田市森野２－２８－１１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町田簡易裁判所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194-0022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東京都町田市森野２－２８－１１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町田簡易裁判所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194-0022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東京都町田市森野２－２８－１１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町田簡易裁判所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