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248-0014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神奈川県鎌倉市由比ｶﾞ浜2-23-22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鎌倉簡易裁判所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248-0014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神奈川県鎌倉市由比ｶﾞ浜2-23-22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鎌倉簡易裁判所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248-0014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神奈川県鎌倉市由比ｶﾞ浜2-23-22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鎌倉簡易裁判所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248-0014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神奈川県鎌倉市由比ｶﾞ浜2-23-22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鎌倉簡易裁判所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248-0014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神奈川県鎌倉市由比ｶﾞ浜2-23-22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鎌倉簡易裁判所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248-0014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神奈川県鎌倉市由比ｶﾞ浜2-23-22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鎌倉簡易裁判所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248-0014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神奈川県鎌倉市由比ｶﾞ浜2-23-22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鎌倉簡易裁判所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248-0014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神奈川県鎌倉市由比ｶﾞ浜2-23-22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鎌倉簡易裁判所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248-0014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神奈川県鎌倉市由比ｶﾞ浜2-23-22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鎌倉簡易裁判所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248-0014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神奈川県鎌倉市由比ｶﾞ浜2-23-22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鎌倉簡易裁判所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248-0014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神奈川県鎌倉市由比ｶﾞ浜2-23-22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鎌倉簡易裁判所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248-0014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神奈川県鎌倉市由比ｶﾞ浜2-23-22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鎌倉簡易裁判所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