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刑事訟廷事務室　裁判員係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