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3-0005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東金市田間2354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金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3-0005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東金市田間2354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金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