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9-13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うきは市吉井町343-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うきは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