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0-8115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市山下町4-2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県弁護士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