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51-81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新潟市中央区学校町通一番町１新潟地方裁判所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潟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51-81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新潟市中央区学校町通一番町１新潟地方裁判所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潟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