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001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代田区霞が関1-1-3弁護士会館14階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関東弁護士会連合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