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30-007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富山市長柄町3-4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富山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30-007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富山市長柄町3-4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富山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