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30-82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奈良市中筋町２２番地の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奈良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