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30-823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奈良市中筋町２２番地の１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奈良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