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80-001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鳥取市東町2丁目221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鳥取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