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60-00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高松市丸の内2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香川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