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760-0033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高松市丸の内2-22香川県弁護士会内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四国弁護士会連合会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760-0033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高松市丸の内2-22香川県弁護士会内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四国弁護士会連合会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