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100-8903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東京地方検察庁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100-8903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東京地方検察庁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100-8903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東京地方検察庁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100-8903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東京地方検察庁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100-8903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東京地方検察庁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100-8903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東京地方検察庁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100-8903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東京地方検察庁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100-8903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東京地方検察庁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100-8903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東京地方検察庁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100-8903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東京地方検察庁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100-8903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東京地方検察庁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100-8903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東京地方検察庁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