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360-0041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熊谷市宮町1丁目62番地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さいたま地方検察庁熊谷支部 代表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360-0041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熊谷市宮町1丁目62番地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さいたま地方検察庁熊谷支部 代表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360-0041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熊谷市宮町1丁目62番地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さいたま地方検察庁熊谷支部 代表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360-0041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熊谷市宮町1丁目62番地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さいたま地方検察庁熊谷支部 代表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360-0041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熊谷市宮町1丁目62番地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さいたま地方検察庁熊谷支部 代表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360-0041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熊谷市宮町1丁目62番地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さいたま地方検察庁熊谷支部 代表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360-0041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熊谷市宮町1丁目62番地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さいたま地方検察庁熊谷支部 代表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360-0041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熊谷市宮町1丁目62番地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さいたま地方検察庁熊谷支部 代表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360-0041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熊谷市宮町1丁目62番地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さいたま地方検察庁熊谷支部 代表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360-0041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熊谷市宮町1丁目62番地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さいたま地方検察庁熊谷支部 代表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360-0041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熊谷市宮町1丁目62番地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さいたま地方検察庁熊谷支部 代表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360-0041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熊谷市宮町1丁目62番地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さいたま地方検察庁熊谷支部 代表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