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2-083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木更津市新田2-5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地方裁判所　木更津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2-083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木更津市新田2-5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地方裁判所　木更津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