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人事課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人事課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人事課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人事課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人事課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人事課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人事課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人事課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人事課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人事課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人事課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人事課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