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010-850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秋田県秋田市山王7‐1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高等裁判所秋田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